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75"/>
        <w:gridCol w:w="4140"/>
        <w:gridCol w:w="2790"/>
        <w:gridCol w:w="1569"/>
      </w:tblGrid>
      <w:tr w:rsidR="00FE779C" w:rsidTr="00FE779C">
        <w:trPr>
          <w:trHeight w:val="440"/>
        </w:trPr>
        <w:tc>
          <w:tcPr>
            <w:tcW w:w="1175" w:type="dxa"/>
            <w:vMerge w:val="restart"/>
          </w:tcPr>
          <w:p w:rsidR="00FE779C" w:rsidRDefault="00FE779C" w:rsidP="00C93CE1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  <w:noProof/>
              </w:rPr>
              <w:drawing>
                <wp:inline distT="0" distB="0" distL="0" distR="0" wp14:anchorId="46A23AB5" wp14:editId="58B2FD6E">
                  <wp:extent cx="628153" cy="609282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 UNTAG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9849" cy="6109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99" w:type="dxa"/>
            <w:gridSpan w:val="3"/>
          </w:tcPr>
          <w:p w:rsidR="00FE779C" w:rsidRDefault="00FE779C" w:rsidP="00FE779C">
            <w:pPr>
              <w:pStyle w:val="TableParagraph"/>
              <w:ind w:left="1492" w:hanging="1222"/>
              <w:rPr>
                <w:b/>
              </w:rPr>
            </w:pPr>
            <w:r>
              <w:rPr>
                <w:b/>
              </w:rPr>
              <w:t xml:space="preserve">BORANG AUDIT STANDAR </w:t>
            </w:r>
            <w:r>
              <w:rPr>
                <w:b/>
              </w:rPr>
              <w:t xml:space="preserve"> PENDANAAN DAN PEMBIAYAAN PENELITIAN</w:t>
            </w:r>
          </w:p>
        </w:tc>
      </w:tr>
      <w:tr w:rsidR="00FE779C" w:rsidTr="00FE779C">
        <w:trPr>
          <w:trHeight w:val="515"/>
        </w:trPr>
        <w:tc>
          <w:tcPr>
            <w:tcW w:w="1175" w:type="dxa"/>
            <w:vMerge/>
            <w:tcBorders>
              <w:top w:val="nil"/>
            </w:tcBorders>
          </w:tcPr>
          <w:p w:rsidR="00FE779C" w:rsidRDefault="00FE779C" w:rsidP="00C93CE1">
            <w:pPr>
              <w:rPr>
                <w:sz w:val="2"/>
                <w:szCs w:val="2"/>
              </w:rPr>
            </w:pPr>
          </w:p>
        </w:tc>
        <w:tc>
          <w:tcPr>
            <w:tcW w:w="4140" w:type="dxa"/>
          </w:tcPr>
          <w:p w:rsidR="00FE779C" w:rsidRDefault="00FE779C" w:rsidP="00C93CE1">
            <w:pPr>
              <w:pStyle w:val="TableParagraph"/>
              <w:spacing w:line="251" w:lineRule="exact"/>
              <w:jc w:val="center"/>
            </w:pPr>
            <w:r>
              <w:t>Kode/No:</w:t>
            </w:r>
          </w:p>
          <w:p w:rsidR="00FE779C" w:rsidRDefault="00FE779C" w:rsidP="00C93CE1">
            <w:pPr>
              <w:pStyle w:val="TableParagraph"/>
              <w:tabs>
                <w:tab w:val="left" w:pos="2351"/>
              </w:tabs>
              <w:spacing w:before="11" w:line="234" w:lineRule="exact"/>
              <w:ind w:left="170"/>
              <w:jc w:val="center"/>
            </w:pPr>
            <w:r>
              <w:t>FM-PM/STD/SPMI/B.8</w:t>
            </w:r>
            <w:r>
              <w:t>.01</w:t>
            </w:r>
          </w:p>
        </w:tc>
        <w:tc>
          <w:tcPr>
            <w:tcW w:w="2790" w:type="dxa"/>
          </w:tcPr>
          <w:p w:rsidR="00FE779C" w:rsidRDefault="00FE779C" w:rsidP="00C93CE1">
            <w:pPr>
              <w:pStyle w:val="TableParagraph"/>
              <w:spacing w:line="251" w:lineRule="exact"/>
              <w:ind w:left="207" w:right="203"/>
              <w:jc w:val="center"/>
            </w:pPr>
            <w:r>
              <w:t>Tanggal berlaku :</w:t>
            </w:r>
          </w:p>
          <w:p w:rsidR="00FE779C" w:rsidRDefault="00FE779C" w:rsidP="00C93CE1">
            <w:pPr>
              <w:pStyle w:val="TableParagraph"/>
              <w:spacing w:before="11" w:line="234" w:lineRule="exact"/>
              <w:ind w:left="207" w:right="133"/>
              <w:jc w:val="center"/>
            </w:pPr>
            <w:r>
              <w:t>25/02/2019</w:t>
            </w:r>
          </w:p>
        </w:tc>
        <w:tc>
          <w:tcPr>
            <w:tcW w:w="1569" w:type="dxa"/>
          </w:tcPr>
          <w:p w:rsidR="00FE779C" w:rsidRDefault="00FE779C" w:rsidP="00C93CE1">
            <w:pPr>
              <w:pStyle w:val="TableParagraph"/>
              <w:spacing w:line="251" w:lineRule="exact"/>
              <w:ind w:left="171" w:right="167"/>
              <w:jc w:val="center"/>
            </w:pPr>
            <w:r>
              <w:t>Revisi</w:t>
            </w:r>
            <w:r>
              <w:rPr>
                <w:spacing w:val="59"/>
              </w:rPr>
              <w:t xml:space="preserve"> </w:t>
            </w:r>
            <w:r>
              <w:t>:</w:t>
            </w:r>
          </w:p>
          <w:p w:rsidR="00FE779C" w:rsidRDefault="00FE779C" w:rsidP="00C93CE1">
            <w:pPr>
              <w:pStyle w:val="TableParagraph"/>
              <w:spacing w:before="11" w:line="234" w:lineRule="exact"/>
              <w:ind w:left="171" w:right="166"/>
              <w:jc w:val="center"/>
            </w:pPr>
            <w:r>
              <w:t>00</w:t>
            </w:r>
          </w:p>
        </w:tc>
      </w:tr>
    </w:tbl>
    <w:p w:rsidR="00A14E72" w:rsidRDefault="00A14E72">
      <w:pPr>
        <w:pStyle w:val="BodyText"/>
        <w:rPr>
          <w:rFonts w:ascii="Times New Roman"/>
          <w:sz w:val="20"/>
        </w:rPr>
      </w:pPr>
    </w:p>
    <w:p w:rsidR="00A14E72" w:rsidRDefault="00A14E72">
      <w:pPr>
        <w:pStyle w:val="BodyText"/>
        <w:spacing w:before="8"/>
        <w:rPr>
          <w:rFonts w:ascii="Times New Roman"/>
          <w:sz w:val="11"/>
        </w:rPr>
      </w:pPr>
      <w:bookmarkStart w:id="0" w:name="_GoBack"/>
      <w:bookmarkEnd w:id="0"/>
    </w:p>
    <w:tbl>
      <w:tblPr>
        <w:tblW w:w="0" w:type="auto"/>
        <w:tblInd w:w="2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4252"/>
        <w:gridCol w:w="656"/>
        <w:gridCol w:w="657"/>
        <w:gridCol w:w="3305"/>
      </w:tblGrid>
      <w:tr w:rsidR="00A14E72">
        <w:trPr>
          <w:trHeight w:val="253"/>
        </w:trPr>
        <w:tc>
          <w:tcPr>
            <w:tcW w:w="510" w:type="dxa"/>
            <w:vMerge w:val="restart"/>
            <w:shd w:val="clear" w:color="auto" w:fill="CCCCCC"/>
          </w:tcPr>
          <w:p w:rsidR="00A14E72" w:rsidRDefault="00FE779C">
            <w:pPr>
              <w:pStyle w:val="TableParagraph"/>
              <w:spacing w:line="251" w:lineRule="exact"/>
              <w:ind w:left="10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4252" w:type="dxa"/>
            <w:vMerge w:val="restart"/>
            <w:shd w:val="clear" w:color="auto" w:fill="CCCCCC"/>
          </w:tcPr>
          <w:p w:rsidR="00A14E72" w:rsidRDefault="00FE779C">
            <w:pPr>
              <w:pStyle w:val="TableParagraph"/>
              <w:spacing w:line="251" w:lineRule="exact"/>
              <w:ind w:left="1511" w:right="1503"/>
              <w:jc w:val="center"/>
              <w:rPr>
                <w:b/>
              </w:rPr>
            </w:pPr>
            <w:r>
              <w:rPr>
                <w:b/>
              </w:rPr>
              <w:t>Pertanyaan</w:t>
            </w:r>
          </w:p>
        </w:tc>
        <w:tc>
          <w:tcPr>
            <w:tcW w:w="1313" w:type="dxa"/>
            <w:gridSpan w:val="2"/>
            <w:shd w:val="clear" w:color="auto" w:fill="CCCCCC"/>
          </w:tcPr>
          <w:p w:rsidR="00A14E72" w:rsidRDefault="00FE779C">
            <w:pPr>
              <w:pStyle w:val="TableParagraph"/>
              <w:spacing w:line="234" w:lineRule="exact"/>
              <w:ind w:left="409"/>
              <w:rPr>
                <w:b/>
              </w:rPr>
            </w:pPr>
            <w:r>
              <w:rPr>
                <w:b/>
              </w:rPr>
              <w:t>Skor</w:t>
            </w:r>
          </w:p>
        </w:tc>
        <w:tc>
          <w:tcPr>
            <w:tcW w:w="3305" w:type="dxa"/>
            <w:vMerge w:val="restart"/>
            <w:shd w:val="clear" w:color="auto" w:fill="CCCCCC"/>
          </w:tcPr>
          <w:p w:rsidR="00A14E72" w:rsidRDefault="00FE779C">
            <w:pPr>
              <w:pStyle w:val="TableParagraph"/>
              <w:spacing w:line="251" w:lineRule="exact"/>
              <w:ind w:left="824"/>
              <w:rPr>
                <w:b/>
              </w:rPr>
            </w:pPr>
            <w:r>
              <w:rPr>
                <w:b/>
              </w:rPr>
              <w:t>Catatan Auditor</w:t>
            </w:r>
          </w:p>
        </w:tc>
      </w:tr>
      <w:tr w:rsidR="00A14E72">
        <w:trPr>
          <w:trHeight w:val="252"/>
        </w:trPr>
        <w:tc>
          <w:tcPr>
            <w:tcW w:w="510" w:type="dxa"/>
            <w:vMerge/>
            <w:tcBorders>
              <w:top w:val="nil"/>
            </w:tcBorders>
            <w:shd w:val="clear" w:color="auto" w:fill="CCCCCC"/>
          </w:tcPr>
          <w:p w:rsidR="00A14E72" w:rsidRDefault="00A14E72">
            <w:pPr>
              <w:rPr>
                <w:sz w:val="2"/>
                <w:szCs w:val="2"/>
              </w:rPr>
            </w:pPr>
          </w:p>
        </w:tc>
        <w:tc>
          <w:tcPr>
            <w:tcW w:w="4252" w:type="dxa"/>
            <w:vMerge/>
            <w:tcBorders>
              <w:top w:val="nil"/>
            </w:tcBorders>
            <w:shd w:val="clear" w:color="auto" w:fill="CCCCCC"/>
          </w:tcPr>
          <w:p w:rsidR="00A14E72" w:rsidRDefault="00A14E72">
            <w:pPr>
              <w:rPr>
                <w:sz w:val="2"/>
                <w:szCs w:val="2"/>
              </w:rPr>
            </w:pPr>
          </w:p>
        </w:tc>
        <w:tc>
          <w:tcPr>
            <w:tcW w:w="656" w:type="dxa"/>
            <w:shd w:val="clear" w:color="auto" w:fill="CCCCCC"/>
          </w:tcPr>
          <w:p w:rsidR="00A14E72" w:rsidRDefault="00FE779C">
            <w:pPr>
              <w:pStyle w:val="TableParagraph"/>
              <w:spacing w:line="232" w:lineRule="exact"/>
              <w:ind w:right="166"/>
              <w:jc w:val="right"/>
              <w:rPr>
                <w:b/>
              </w:rPr>
            </w:pPr>
            <w:r>
              <w:rPr>
                <w:b/>
                <w:w w:val="95"/>
              </w:rPr>
              <w:t>ED</w:t>
            </w:r>
          </w:p>
        </w:tc>
        <w:tc>
          <w:tcPr>
            <w:tcW w:w="657" w:type="dxa"/>
            <w:shd w:val="clear" w:color="auto" w:fill="CCCCCC"/>
          </w:tcPr>
          <w:p w:rsidR="00A14E72" w:rsidRDefault="00FE779C">
            <w:pPr>
              <w:pStyle w:val="TableParagraph"/>
              <w:spacing w:line="232" w:lineRule="exact"/>
              <w:ind w:left="88" w:right="86"/>
              <w:jc w:val="center"/>
              <w:rPr>
                <w:b/>
              </w:rPr>
            </w:pPr>
            <w:r>
              <w:rPr>
                <w:b/>
              </w:rPr>
              <w:t>AM</w:t>
            </w:r>
            <w:r>
              <w:rPr>
                <w:b/>
              </w:rPr>
              <w:t>I</w:t>
            </w:r>
          </w:p>
        </w:tc>
        <w:tc>
          <w:tcPr>
            <w:tcW w:w="3305" w:type="dxa"/>
            <w:vMerge/>
            <w:tcBorders>
              <w:top w:val="nil"/>
            </w:tcBorders>
            <w:shd w:val="clear" w:color="auto" w:fill="CCCCCC"/>
          </w:tcPr>
          <w:p w:rsidR="00A14E72" w:rsidRDefault="00A14E72">
            <w:pPr>
              <w:rPr>
                <w:sz w:val="2"/>
                <w:szCs w:val="2"/>
              </w:rPr>
            </w:pPr>
          </w:p>
        </w:tc>
      </w:tr>
      <w:tr w:rsidR="00A14E72">
        <w:trPr>
          <w:trHeight w:val="502"/>
        </w:trPr>
        <w:tc>
          <w:tcPr>
            <w:tcW w:w="510" w:type="dxa"/>
            <w:tcBorders>
              <w:bottom w:val="nil"/>
            </w:tcBorders>
          </w:tcPr>
          <w:p w:rsidR="00A14E72" w:rsidRDefault="00A14E72"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 w:rsidR="00A14E72" w:rsidRDefault="00FE779C">
            <w:pPr>
              <w:pStyle w:val="TableParagraph"/>
              <w:spacing w:line="231" w:lineRule="exact"/>
              <w:ind w:left="12"/>
              <w:jc w:val="center"/>
            </w:pPr>
            <w:r>
              <w:rPr>
                <w:w w:val="99"/>
              </w:rPr>
              <w:t>1</w:t>
            </w:r>
          </w:p>
        </w:tc>
        <w:tc>
          <w:tcPr>
            <w:tcW w:w="4252" w:type="dxa"/>
            <w:tcBorders>
              <w:bottom w:val="nil"/>
            </w:tcBorders>
          </w:tcPr>
          <w:p w:rsidR="00A14E72" w:rsidRDefault="00A14E72"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 w:rsidR="00A14E72" w:rsidRDefault="00FE779C">
            <w:pPr>
              <w:pStyle w:val="TableParagraph"/>
              <w:tabs>
                <w:tab w:val="left" w:pos="1770"/>
                <w:tab w:val="left" w:pos="3776"/>
              </w:tabs>
              <w:spacing w:line="231" w:lineRule="exact"/>
              <w:ind w:left="108"/>
            </w:pPr>
            <w:r>
              <w:t>Petunjuk</w:t>
            </w:r>
            <w:r>
              <w:tab/>
              <w:t>penyusunan</w:t>
            </w:r>
            <w:r>
              <w:tab/>
              <w:t>dan</w:t>
            </w:r>
          </w:p>
        </w:tc>
        <w:tc>
          <w:tcPr>
            <w:tcW w:w="656" w:type="dxa"/>
            <w:tcBorders>
              <w:bottom w:val="nil"/>
            </w:tcBorders>
          </w:tcPr>
          <w:p w:rsidR="00A14E72" w:rsidRDefault="00A14E72"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 w:rsidR="00A14E72" w:rsidRDefault="00FE779C">
            <w:pPr>
              <w:pStyle w:val="TableParagraph"/>
              <w:spacing w:line="231" w:lineRule="exact"/>
              <w:ind w:right="169"/>
              <w:jc w:val="right"/>
            </w:pPr>
            <w:r>
              <w:t>......</w:t>
            </w:r>
          </w:p>
        </w:tc>
        <w:tc>
          <w:tcPr>
            <w:tcW w:w="657" w:type="dxa"/>
            <w:tcBorders>
              <w:bottom w:val="nil"/>
            </w:tcBorders>
          </w:tcPr>
          <w:p w:rsidR="00A14E72" w:rsidRDefault="00A14E72"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 w:rsidR="00A14E72" w:rsidRDefault="00FE779C">
            <w:pPr>
              <w:pStyle w:val="TableParagraph"/>
              <w:spacing w:line="231" w:lineRule="exact"/>
              <w:ind w:left="27" w:right="90"/>
              <w:jc w:val="center"/>
            </w:pPr>
            <w:r>
              <w:t>......</w:t>
            </w:r>
          </w:p>
        </w:tc>
        <w:tc>
          <w:tcPr>
            <w:tcW w:w="3305" w:type="dxa"/>
            <w:vMerge w:val="restart"/>
          </w:tcPr>
          <w:p w:rsidR="00A14E72" w:rsidRDefault="00A14E72">
            <w:pPr>
              <w:pStyle w:val="TableParagraph"/>
              <w:rPr>
                <w:rFonts w:ascii="Times New Roman"/>
              </w:rPr>
            </w:pPr>
          </w:p>
        </w:tc>
      </w:tr>
      <w:tr w:rsidR="00A14E72">
        <w:trPr>
          <w:trHeight w:val="242"/>
        </w:trPr>
        <w:tc>
          <w:tcPr>
            <w:tcW w:w="510" w:type="dxa"/>
            <w:tcBorders>
              <w:top w:val="nil"/>
              <w:bottom w:val="nil"/>
            </w:tcBorders>
          </w:tcPr>
          <w:p w:rsidR="00A14E72" w:rsidRDefault="00A14E7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A14E72" w:rsidRDefault="00FE779C">
            <w:pPr>
              <w:pStyle w:val="TableParagraph"/>
              <w:spacing w:line="223" w:lineRule="exact"/>
              <w:ind w:left="108"/>
            </w:pPr>
            <w:r>
              <w:t>pertanggungjawaban anggaran: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A14E72" w:rsidRDefault="00A14E7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</w:tcPr>
          <w:p w:rsidR="00A14E72" w:rsidRDefault="00A14E7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A14E72" w:rsidRDefault="00A14E72">
            <w:pPr>
              <w:rPr>
                <w:sz w:val="2"/>
                <w:szCs w:val="2"/>
              </w:rPr>
            </w:pPr>
          </w:p>
        </w:tc>
      </w:tr>
      <w:tr w:rsidR="00A14E72">
        <w:trPr>
          <w:trHeight w:val="242"/>
        </w:trPr>
        <w:tc>
          <w:tcPr>
            <w:tcW w:w="510" w:type="dxa"/>
            <w:tcBorders>
              <w:top w:val="nil"/>
              <w:bottom w:val="nil"/>
            </w:tcBorders>
          </w:tcPr>
          <w:p w:rsidR="00A14E72" w:rsidRDefault="00A14E7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A14E72" w:rsidRDefault="00FE779C">
            <w:pPr>
              <w:pStyle w:val="TableParagraph"/>
              <w:spacing w:line="223" w:lineRule="exact"/>
              <w:ind w:left="180"/>
            </w:pPr>
            <w:r>
              <w:t>a. ada pedoman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A14E72" w:rsidRDefault="00A14E7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</w:tcPr>
          <w:p w:rsidR="00A14E72" w:rsidRDefault="00A14E7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A14E72" w:rsidRDefault="00A14E72">
            <w:pPr>
              <w:rPr>
                <w:sz w:val="2"/>
                <w:szCs w:val="2"/>
              </w:rPr>
            </w:pPr>
          </w:p>
        </w:tc>
      </w:tr>
      <w:tr w:rsidR="00A14E72">
        <w:trPr>
          <w:trHeight w:val="368"/>
        </w:trPr>
        <w:tc>
          <w:tcPr>
            <w:tcW w:w="510" w:type="dxa"/>
            <w:tcBorders>
              <w:top w:val="nil"/>
              <w:bottom w:val="nil"/>
            </w:tcBorders>
          </w:tcPr>
          <w:p w:rsidR="00A14E72" w:rsidRDefault="00A14E7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A14E72" w:rsidRDefault="00FE779C">
            <w:pPr>
              <w:pStyle w:val="TableParagraph"/>
              <w:spacing w:line="244" w:lineRule="exact"/>
              <w:ind w:left="180"/>
            </w:pPr>
            <w:r>
              <w:t>b. tidak ada pedoman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A14E72" w:rsidRDefault="00A14E7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</w:tcPr>
          <w:p w:rsidR="00A14E72" w:rsidRDefault="00A14E7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A14E72" w:rsidRDefault="00A14E72">
            <w:pPr>
              <w:rPr>
                <w:sz w:val="2"/>
                <w:szCs w:val="2"/>
              </w:rPr>
            </w:pPr>
          </w:p>
        </w:tc>
      </w:tr>
      <w:tr w:rsidR="00A14E72">
        <w:trPr>
          <w:trHeight w:val="370"/>
        </w:trPr>
        <w:tc>
          <w:tcPr>
            <w:tcW w:w="510" w:type="dxa"/>
            <w:tcBorders>
              <w:top w:val="nil"/>
              <w:bottom w:val="nil"/>
            </w:tcBorders>
          </w:tcPr>
          <w:p w:rsidR="00A14E72" w:rsidRDefault="00FE779C">
            <w:pPr>
              <w:pStyle w:val="TableParagraph"/>
              <w:spacing w:before="118" w:line="232" w:lineRule="exact"/>
              <w:ind w:left="12"/>
              <w:jc w:val="center"/>
            </w:pPr>
            <w:r>
              <w:rPr>
                <w:w w:val="99"/>
              </w:rPr>
              <w:t>2</w:t>
            </w: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A14E72" w:rsidRDefault="00FE779C">
            <w:pPr>
              <w:pStyle w:val="TableParagraph"/>
              <w:tabs>
                <w:tab w:val="left" w:pos="1660"/>
                <w:tab w:val="left" w:pos="3212"/>
              </w:tabs>
              <w:spacing w:before="118" w:line="232" w:lineRule="exact"/>
              <w:ind w:left="108"/>
            </w:pPr>
            <w:r>
              <w:t>Persentase</w:t>
            </w:r>
            <w:r>
              <w:tab/>
              <w:t>kesesuaian</w:t>
            </w:r>
            <w:r>
              <w:tab/>
              <w:t>anggaran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A14E72" w:rsidRDefault="00FE779C">
            <w:pPr>
              <w:pStyle w:val="TableParagraph"/>
              <w:spacing w:before="118" w:line="232" w:lineRule="exact"/>
              <w:ind w:right="169"/>
              <w:jc w:val="right"/>
            </w:pPr>
            <w:r>
              <w:t>......</w:t>
            </w:r>
          </w:p>
        </w:tc>
        <w:tc>
          <w:tcPr>
            <w:tcW w:w="657" w:type="dxa"/>
            <w:tcBorders>
              <w:top w:val="nil"/>
              <w:bottom w:val="nil"/>
            </w:tcBorders>
          </w:tcPr>
          <w:p w:rsidR="00A14E72" w:rsidRDefault="00FE779C">
            <w:pPr>
              <w:pStyle w:val="TableParagraph"/>
              <w:spacing w:before="118" w:line="232" w:lineRule="exact"/>
              <w:ind w:left="27" w:right="90"/>
              <w:jc w:val="center"/>
            </w:pPr>
            <w:r>
              <w:t>......</w:t>
            </w:r>
          </w:p>
        </w:tc>
        <w:tc>
          <w:tcPr>
            <w:tcW w:w="3305" w:type="dxa"/>
            <w:vMerge/>
            <w:tcBorders>
              <w:top w:val="nil"/>
            </w:tcBorders>
          </w:tcPr>
          <w:p w:rsidR="00A14E72" w:rsidRDefault="00A14E72">
            <w:pPr>
              <w:rPr>
                <w:sz w:val="2"/>
                <w:szCs w:val="2"/>
              </w:rPr>
            </w:pPr>
          </w:p>
        </w:tc>
      </w:tr>
      <w:tr w:rsidR="00A14E72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A14E72" w:rsidRDefault="00A14E7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A14E72" w:rsidRDefault="00FE779C">
            <w:pPr>
              <w:pStyle w:val="TableParagraph"/>
              <w:spacing w:line="223" w:lineRule="exact"/>
              <w:ind w:left="108"/>
            </w:pPr>
            <w:r>
              <w:t>dengan pedoman yang berlaku :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A14E72" w:rsidRDefault="00A14E7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</w:tcPr>
          <w:p w:rsidR="00A14E72" w:rsidRDefault="00A14E7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A14E72" w:rsidRDefault="00A14E72">
            <w:pPr>
              <w:rPr>
                <w:sz w:val="2"/>
                <w:szCs w:val="2"/>
              </w:rPr>
            </w:pPr>
          </w:p>
        </w:tc>
      </w:tr>
      <w:tr w:rsidR="00A14E72">
        <w:trPr>
          <w:trHeight w:val="242"/>
        </w:trPr>
        <w:tc>
          <w:tcPr>
            <w:tcW w:w="510" w:type="dxa"/>
            <w:tcBorders>
              <w:top w:val="nil"/>
              <w:bottom w:val="nil"/>
            </w:tcBorders>
          </w:tcPr>
          <w:p w:rsidR="00A14E72" w:rsidRDefault="00A14E7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A14E72" w:rsidRDefault="00FE779C">
            <w:pPr>
              <w:pStyle w:val="TableParagraph"/>
              <w:tabs>
                <w:tab w:val="left" w:pos="589"/>
              </w:tabs>
              <w:spacing w:line="223" w:lineRule="exact"/>
              <w:ind w:left="138"/>
            </w:pPr>
            <w:r>
              <w:t>a.</w:t>
            </w:r>
            <w:r>
              <w:tab/>
              <w:t>100%;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A14E72" w:rsidRDefault="00A14E7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</w:tcPr>
          <w:p w:rsidR="00A14E72" w:rsidRDefault="00A14E7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A14E72" w:rsidRDefault="00A14E72">
            <w:pPr>
              <w:rPr>
                <w:sz w:val="2"/>
                <w:szCs w:val="2"/>
              </w:rPr>
            </w:pPr>
          </w:p>
        </w:tc>
      </w:tr>
      <w:tr w:rsidR="00A14E72">
        <w:trPr>
          <w:trHeight w:val="242"/>
        </w:trPr>
        <w:tc>
          <w:tcPr>
            <w:tcW w:w="510" w:type="dxa"/>
            <w:tcBorders>
              <w:top w:val="nil"/>
              <w:bottom w:val="nil"/>
            </w:tcBorders>
          </w:tcPr>
          <w:p w:rsidR="00A14E72" w:rsidRDefault="00A14E7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A14E72" w:rsidRDefault="00FE779C">
            <w:pPr>
              <w:pStyle w:val="TableParagraph"/>
              <w:tabs>
                <w:tab w:val="left" w:pos="589"/>
              </w:tabs>
              <w:spacing w:line="223" w:lineRule="exact"/>
              <w:ind w:left="138"/>
            </w:pPr>
            <w:r>
              <w:t>b.</w:t>
            </w:r>
            <w:r>
              <w:tab/>
              <w:t>90%-99%;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A14E72" w:rsidRDefault="00A14E7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</w:tcPr>
          <w:p w:rsidR="00A14E72" w:rsidRDefault="00A14E7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A14E72" w:rsidRDefault="00A14E72">
            <w:pPr>
              <w:rPr>
                <w:sz w:val="2"/>
                <w:szCs w:val="2"/>
              </w:rPr>
            </w:pPr>
          </w:p>
        </w:tc>
      </w:tr>
      <w:tr w:rsidR="00A14E72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A14E72" w:rsidRDefault="00A14E7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A14E72" w:rsidRDefault="00FE779C">
            <w:pPr>
              <w:pStyle w:val="TableParagraph"/>
              <w:tabs>
                <w:tab w:val="left" w:pos="589"/>
              </w:tabs>
              <w:spacing w:line="223" w:lineRule="exact"/>
              <w:ind w:left="138"/>
            </w:pPr>
            <w:r>
              <w:t>c.</w:t>
            </w:r>
            <w:r>
              <w:tab/>
              <w:t>80%-89%;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A14E72" w:rsidRDefault="00A14E7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</w:tcPr>
          <w:p w:rsidR="00A14E72" w:rsidRDefault="00A14E7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A14E72" w:rsidRDefault="00A14E72">
            <w:pPr>
              <w:rPr>
                <w:sz w:val="2"/>
                <w:szCs w:val="2"/>
              </w:rPr>
            </w:pPr>
          </w:p>
        </w:tc>
      </w:tr>
      <w:tr w:rsidR="00A14E72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A14E72" w:rsidRDefault="00A14E7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A14E72" w:rsidRDefault="00FE779C">
            <w:pPr>
              <w:pStyle w:val="TableParagraph"/>
              <w:tabs>
                <w:tab w:val="left" w:pos="589"/>
              </w:tabs>
              <w:spacing w:line="223" w:lineRule="exact"/>
              <w:ind w:left="138"/>
            </w:pPr>
            <w:r>
              <w:t>d.</w:t>
            </w:r>
            <w:r>
              <w:tab/>
              <w:t>70%-79%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A14E72" w:rsidRDefault="00A14E7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</w:tcPr>
          <w:p w:rsidR="00A14E72" w:rsidRDefault="00A14E7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A14E72" w:rsidRDefault="00A14E72">
            <w:pPr>
              <w:rPr>
                <w:sz w:val="2"/>
                <w:szCs w:val="2"/>
              </w:rPr>
            </w:pPr>
          </w:p>
        </w:tc>
      </w:tr>
      <w:tr w:rsidR="00A14E72">
        <w:trPr>
          <w:trHeight w:val="369"/>
        </w:trPr>
        <w:tc>
          <w:tcPr>
            <w:tcW w:w="510" w:type="dxa"/>
            <w:tcBorders>
              <w:top w:val="nil"/>
              <w:bottom w:val="nil"/>
            </w:tcBorders>
          </w:tcPr>
          <w:p w:rsidR="00A14E72" w:rsidRDefault="00A14E7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A14E72" w:rsidRDefault="00FE779C">
            <w:pPr>
              <w:pStyle w:val="TableParagraph"/>
              <w:tabs>
                <w:tab w:val="left" w:pos="589"/>
              </w:tabs>
              <w:spacing w:line="244" w:lineRule="exact"/>
              <w:ind w:left="138"/>
            </w:pPr>
            <w:r>
              <w:t>e.</w:t>
            </w:r>
            <w:r>
              <w:tab/>
              <w:t>&lt; 70%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A14E72" w:rsidRDefault="00A14E7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</w:tcPr>
          <w:p w:rsidR="00A14E72" w:rsidRDefault="00A14E7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A14E72" w:rsidRDefault="00A14E72">
            <w:pPr>
              <w:rPr>
                <w:sz w:val="2"/>
                <w:szCs w:val="2"/>
              </w:rPr>
            </w:pPr>
          </w:p>
        </w:tc>
      </w:tr>
      <w:tr w:rsidR="00A14E72">
        <w:trPr>
          <w:trHeight w:val="370"/>
        </w:trPr>
        <w:tc>
          <w:tcPr>
            <w:tcW w:w="510" w:type="dxa"/>
            <w:tcBorders>
              <w:top w:val="nil"/>
              <w:bottom w:val="nil"/>
            </w:tcBorders>
          </w:tcPr>
          <w:p w:rsidR="00A14E72" w:rsidRDefault="00FE779C">
            <w:pPr>
              <w:pStyle w:val="TableParagraph"/>
              <w:spacing w:before="118" w:line="232" w:lineRule="exact"/>
              <w:ind w:left="12"/>
              <w:jc w:val="center"/>
            </w:pPr>
            <w:r>
              <w:rPr>
                <w:w w:val="99"/>
              </w:rPr>
              <w:t>3</w:t>
            </w: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A14E72" w:rsidRDefault="00FE779C">
            <w:pPr>
              <w:pStyle w:val="TableParagraph"/>
              <w:tabs>
                <w:tab w:val="left" w:pos="1722"/>
                <w:tab w:val="left" w:pos="3078"/>
              </w:tabs>
              <w:spacing w:before="118" w:line="232" w:lineRule="exact"/>
              <w:ind w:left="108"/>
            </w:pPr>
            <w:r>
              <w:t>Pengelolaan</w:t>
            </w:r>
            <w:r>
              <w:tab/>
              <w:t>keuangan</w:t>
            </w:r>
            <w:r>
              <w:tab/>
              <w:t>melibatkan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A14E72" w:rsidRDefault="00FE779C">
            <w:pPr>
              <w:pStyle w:val="TableParagraph"/>
              <w:spacing w:before="118" w:line="232" w:lineRule="exact"/>
              <w:ind w:right="169"/>
              <w:jc w:val="right"/>
            </w:pPr>
            <w:r>
              <w:t>......</w:t>
            </w:r>
          </w:p>
        </w:tc>
        <w:tc>
          <w:tcPr>
            <w:tcW w:w="657" w:type="dxa"/>
            <w:tcBorders>
              <w:top w:val="nil"/>
              <w:bottom w:val="nil"/>
            </w:tcBorders>
          </w:tcPr>
          <w:p w:rsidR="00A14E72" w:rsidRDefault="00FE779C">
            <w:pPr>
              <w:pStyle w:val="TableParagraph"/>
              <w:spacing w:before="118" w:line="232" w:lineRule="exact"/>
              <w:ind w:left="88" w:right="89"/>
              <w:jc w:val="center"/>
            </w:pPr>
            <w:r>
              <w:t>.......</w:t>
            </w:r>
          </w:p>
        </w:tc>
        <w:tc>
          <w:tcPr>
            <w:tcW w:w="3305" w:type="dxa"/>
            <w:vMerge/>
            <w:tcBorders>
              <w:top w:val="nil"/>
            </w:tcBorders>
          </w:tcPr>
          <w:p w:rsidR="00A14E72" w:rsidRDefault="00A14E72">
            <w:pPr>
              <w:rPr>
                <w:sz w:val="2"/>
                <w:szCs w:val="2"/>
              </w:rPr>
            </w:pPr>
          </w:p>
        </w:tc>
      </w:tr>
      <w:tr w:rsidR="00A14E72">
        <w:trPr>
          <w:trHeight w:val="242"/>
        </w:trPr>
        <w:tc>
          <w:tcPr>
            <w:tcW w:w="510" w:type="dxa"/>
            <w:tcBorders>
              <w:top w:val="nil"/>
              <w:bottom w:val="nil"/>
            </w:tcBorders>
          </w:tcPr>
          <w:p w:rsidR="00A14E72" w:rsidRDefault="00A14E7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A14E72" w:rsidRDefault="00FE779C">
            <w:pPr>
              <w:pStyle w:val="TableParagraph"/>
              <w:tabs>
                <w:tab w:val="left" w:pos="1074"/>
                <w:tab w:val="left" w:pos="2723"/>
                <w:tab w:val="left" w:pos="3773"/>
              </w:tabs>
              <w:spacing w:line="223" w:lineRule="exact"/>
              <w:ind w:left="108"/>
            </w:pPr>
            <w:r>
              <w:t>sistem</w:t>
            </w:r>
            <w:r>
              <w:tab/>
              <w:t>pengendalian</w:t>
            </w:r>
            <w:r>
              <w:tab/>
              <w:t>internal</w:t>
            </w:r>
            <w:r>
              <w:tab/>
              <w:t>dan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A14E72" w:rsidRDefault="00A14E7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</w:tcPr>
          <w:p w:rsidR="00A14E72" w:rsidRDefault="00A14E7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A14E72" w:rsidRDefault="00A14E72">
            <w:pPr>
              <w:rPr>
                <w:sz w:val="2"/>
                <w:szCs w:val="2"/>
              </w:rPr>
            </w:pPr>
          </w:p>
        </w:tc>
      </w:tr>
      <w:tr w:rsidR="00A14E72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A14E72" w:rsidRDefault="00A14E7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A14E72" w:rsidRDefault="00FE779C">
            <w:pPr>
              <w:pStyle w:val="TableParagraph"/>
              <w:spacing w:line="223" w:lineRule="exact"/>
              <w:ind w:left="108"/>
            </w:pPr>
            <w:r>
              <w:t>penjaminan mutu :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A14E72" w:rsidRDefault="00A14E7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</w:tcPr>
          <w:p w:rsidR="00A14E72" w:rsidRDefault="00A14E7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A14E72" w:rsidRDefault="00A14E72">
            <w:pPr>
              <w:rPr>
                <w:sz w:val="2"/>
                <w:szCs w:val="2"/>
              </w:rPr>
            </w:pPr>
          </w:p>
        </w:tc>
      </w:tr>
      <w:tr w:rsidR="00A14E72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A14E72" w:rsidRDefault="00A14E7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A14E72" w:rsidRDefault="00FE779C">
            <w:pPr>
              <w:pStyle w:val="TableParagraph"/>
              <w:spacing w:line="223" w:lineRule="exact"/>
              <w:ind w:left="228"/>
            </w:pPr>
            <w:r>
              <w:t>a.</w:t>
            </w:r>
            <w:r>
              <w:rPr>
                <w:spacing w:val="53"/>
              </w:rPr>
              <w:t xml:space="preserve"> </w:t>
            </w:r>
            <w:r>
              <w:t>Ya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A14E72" w:rsidRDefault="00A14E7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</w:tcPr>
          <w:p w:rsidR="00A14E72" w:rsidRDefault="00A14E7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A14E72" w:rsidRDefault="00A14E72">
            <w:pPr>
              <w:rPr>
                <w:sz w:val="2"/>
                <w:szCs w:val="2"/>
              </w:rPr>
            </w:pPr>
          </w:p>
        </w:tc>
      </w:tr>
      <w:tr w:rsidR="00A14E72">
        <w:trPr>
          <w:trHeight w:val="753"/>
        </w:trPr>
        <w:tc>
          <w:tcPr>
            <w:tcW w:w="510" w:type="dxa"/>
            <w:tcBorders>
              <w:top w:val="nil"/>
            </w:tcBorders>
          </w:tcPr>
          <w:p w:rsidR="00A14E72" w:rsidRDefault="00A14E7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2" w:type="dxa"/>
            <w:tcBorders>
              <w:top w:val="nil"/>
            </w:tcBorders>
          </w:tcPr>
          <w:p w:rsidR="00A14E72" w:rsidRDefault="00FE779C">
            <w:pPr>
              <w:pStyle w:val="TableParagraph"/>
              <w:spacing w:line="244" w:lineRule="exact"/>
              <w:ind w:left="228"/>
            </w:pPr>
            <w:r>
              <w:t>b.</w:t>
            </w:r>
            <w:r>
              <w:rPr>
                <w:spacing w:val="54"/>
              </w:rPr>
              <w:t xml:space="preserve"> </w:t>
            </w:r>
            <w:r>
              <w:t>Tidak</w:t>
            </w:r>
          </w:p>
        </w:tc>
        <w:tc>
          <w:tcPr>
            <w:tcW w:w="656" w:type="dxa"/>
            <w:tcBorders>
              <w:top w:val="nil"/>
            </w:tcBorders>
          </w:tcPr>
          <w:p w:rsidR="00A14E72" w:rsidRDefault="00A14E7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57" w:type="dxa"/>
            <w:tcBorders>
              <w:top w:val="nil"/>
            </w:tcBorders>
          </w:tcPr>
          <w:p w:rsidR="00A14E72" w:rsidRDefault="00A14E7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A14E72" w:rsidRDefault="00A14E72">
            <w:pPr>
              <w:rPr>
                <w:sz w:val="2"/>
                <w:szCs w:val="2"/>
              </w:rPr>
            </w:pPr>
          </w:p>
        </w:tc>
      </w:tr>
    </w:tbl>
    <w:p w:rsidR="00A14E72" w:rsidRDefault="00A14E72">
      <w:pPr>
        <w:pStyle w:val="BodyText"/>
        <w:spacing w:before="8"/>
        <w:rPr>
          <w:rFonts w:ascii="Times New Roman"/>
          <w:sz w:val="15"/>
        </w:rPr>
      </w:pPr>
    </w:p>
    <w:p w:rsidR="00A14E72" w:rsidRDefault="00FE779C">
      <w:pPr>
        <w:spacing w:before="93" w:line="252" w:lineRule="exact"/>
        <w:ind w:left="342"/>
      </w:pPr>
      <w:r>
        <w:rPr>
          <w:b/>
        </w:rPr>
        <w:t xml:space="preserve">Keterangan : ED </w:t>
      </w:r>
      <w:r>
        <w:t xml:space="preserve">= evaluasi diri, dan </w:t>
      </w:r>
      <w:r>
        <w:rPr>
          <w:b/>
        </w:rPr>
        <w:t>AM</w:t>
      </w:r>
      <w:r>
        <w:rPr>
          <w:b/>
        </w:rPr>
        <w:t xml:space="preserve">I </w:t>
      </w:r>
      <w:r>
        <w:t xml:space="preserve">= audit mutu </w:t>
      </w:r>
      <w:r>
        <w:t>internal</w:t>
      </w:r>
    </w:p>
    <w:p w:rsidR="00A14E72" w:rsidRDefault="00FE779C" w:rsidP="00FE779C">
      <w:pPr>
        <w:pStyle w:val="BodyText"/>
        <w:ind w:left="1760" w:right="472" w:hanging="142"/>
        <w:rPr>
          <w:sz w:val="20"/>
        </w:rPr>
      </w:pPr>
      <w:r>
        <w:rPr>
          <w:b/>
        </w:rPr>
        <w:t xml:space="preserve">: </w:t>
      </w:r>
      <w:r>
        <w:rPr>
          <w:b/>
        </w:rPr>
        <w:t xml:space="preserve">Prodi </w:t>
      </w:r>
      <w:r>
        <w:t>dalam borang ini adalah seluruh komponen yang terlibat dalam pengelolaan prodi yang terdiri dari: Kajur, Sekjur, Ka.Prodi, Sekprodi, Koordinator Praktek Laboratorium, dan UPMF sesuai dengan tugas dan fungsi masing-masing</w:t>
      </w:r>
    </w:p>
    <w:p w:rsidR="00A14E72" w:rsidRDefault="00A14E72">
      <w:pPr>
        <w:pStyle w:val="BodyText"/>
        <w:rPr>
          <w:sz w:val="20"/>
        </w:rPr>
      </w:pPr>
    </w:p>
    <w:p w:rsidR="00A14E72" w:rsidRDefault="00A14E72">
      <w:pPr>
        <w:pStyle w:val="BodyText"/>
        <w:rPr>
          <w:sz w:val="20"/>
        </w:rPr>
      </w:pPr>
    </w:p>
    <w:p w:rsidR="00A14E72" w:rsidRDefault="00A14E72">
      <w:pPr>
        <w:pStyle w:val="BodyText"/>
        <w:rPr>
          <w:sz w:val="20"/>
        </w:rPr>
      </w:pPr>
    </w:p>
    <w:p w:rsidR="00A14E72" w:rsidRDefault="00A14E72">
      <w:pPr>
        <w:pStyle w:val="BodyText"/>
        <w:rPr>
          <w:sz w:val="20"/>
        </w:rPr>
      </w:pPr>
    </w:p>
    <w:p w:rsidR="00A14E72" w:rsidRDefault="00A14E72">
      <w:pPr>
        <w:pStyle w:val="BodyText"/>
        <w:rPr>
          <w:sz w:val="20"/>
        </w:rPr>
      </w:pPr>
    </w:p>
    <w:p w:rsidR="00A14E72" w:rsidRDefault="00A14E72">
      <w:pPr>
        <w:pStyle w:val="BodyText"/>
        <w:rPr>
          <w:sz w:val="20"/>
        </w:rPr>
      </w:pPr>
    </w:p>
    <w:p w:rsidR="00A14E72" w:rsidRDefault="00A14E72">
      <w:pPr>
        <w:pStyle w:val="BodyText"/>
        <w:rPr>
          <w:sz w:val="20"/>
        </w:rPr>
      </w:pPr>
    </w:p>
    <w:p w:rsidR="00A14E72" w:rsidRDefault="00A14E72">
      <w:pPr>
        <w:pStyle w:val="BodyText"/>
        <w:rPr>
          <w:sz w:val="20"/>
        </w:rPr>
      </w:pPr>
    </w:p>
    <w:p w:rsidR="00A14E72" w:rsidRDefault="00A14E72">
      <w:pPr>
        <w:pStyle w:val="BodyText"/>
        <w:rPr>
          <w:sz w:val="20"/>
        </w:rPr>
      </w:pPr>
    </w:p>
    <w:p w:rsidR="00A14E72" w:rsidRDefault="00A14E72">
      <w:pPr>
        <w:pStyle w:val="BodyText"/>
        <w:rPr>
          <w:sz w:val="20"/>
        </w:rPr>
      </w:pPr>
    </w:p>
    <w:p w:rsidR="00A14E72" w:rsidRDefault="00A14E72">
      <w:pPr>
        <w:pStyle w:val="BodyText"/>
        <w:rPr>
          <w:sz w:val="20"/>
        </w:rPr>
      </w:pPr>
    </w:p>
    <w:p w:rsidR="00A14E72" w:rsidRDefault="00A14E72">
      <w:pPr>
        <w:pStyle w:val="BodyText"/>
        <w:rPr>
          <w:sz w:val="20"/>
        </w:rPr>
      </w:pPr>
    </w:p>
    <w:p w:rsidR="00A14E72" w:rsidRDefault="00A14E72">
      <w:pPr>
        <w:pStyle w:val="BodyText"/>
        <w:rPr>
          <w:sz w:val="20"/>
        </w:rPr>
      </w:pPr>
    </w:p>
    <w:p w:rsidR="00A14E72" w:rsidRDefault="00A14E72">
      <w:pPr>
        <w:pStyle w:val="BodyText"/>
        <w:rPr>
          <w:sz w:val="20"/>
        </w:rPr>
      </w:pPr>
    </w:p>
    <w:p w:rsidR="00A14E72" w:rsidRDefault="00A14E72">
      <w:pPr>
        <w:pStyle w:val="BodyText"/>
        <w:rPr>
          <w:sz w:val="20"/>
        </w:rPr>
      </w:pPr>
    </w:p>
    <w:p w:rsidR="00A14E72" w:rsidRDefault="00A14E72">
      <w:pPr>
        <w:pStyle w:val="BodyText"/>
        <w:rPr>
          <w:sz w:val="20"/>
        </w:rPr>
      </w:pPr>
    </w:p>
    <w:p w:rsidR="00A14E72" w:rsidRDefault="00A14E72">
      <w:pPr>
        <w:pStyle w:val="BodyText"/>
        <w:rPr>
          <w:sz w:val="20"/>
        </w:rPr>
      </w:pPr>
    </w:p>
    <w:p w:rsidR="00A14E72" w:rsidRDefault="00A14E72">
      <w:pPr>
        <w:pStyle w:val="BodyText"/>
        <w:rPr>
          <w:sz w:val="20"/>
        </w:rPr>
      </w:pPr>
    </w:p>
    <w:p w:rsidR="00A14E72" w:rsidRDefault="00A14E72">
      <w:pPr>
        <w:pStyle w:val="BodyText"/>
        <w:rPr>
          <w:sz w:val="20"/>
        </w:rPr>
      </w:pPr>
    </w:p>
    <w:p w:rsidR="00A14E72" w:rsidRDefault="00A14E72">
      <w:pPr>
        <w:pStyle w:val="BodyText"/>
        <w:rPr>
          <w:sz w:val="20"/>
        </w:rPr>
      </w:pPr>
    </w:p>
    <w:p w:rsidR="00A14E72" w:rsidRDefault="00A14E72">
      <w:pPr>
        <w:pStyle w:val="BodyText"/>
        <w:rPr>
          <w:sz w:val="20"/>
        </w:rPr>
      </w:pPr>
    </w:p>
    <w:p w:rsidR="00A14E72" w:rsidRDefault="00A14E72">
      <w:pPr>
        <w:pStyle w:val="BodyText"/>
        <w:rPr>
          <w:sz w:val="20"/>
        </w:rPr>
      </w:pPr>
    </w:p>
    <w:p w:rsidR="00A14E72" w:rsidRDefault="00A14E72">
      <w:pPr>
        <w:pStyle w:val="BodyText"/>
        <w:rPr>
          <w:sz w:val="20"/>
        </w:rPr>
      </w:pPr>
    </w:p>
    <w:p w:rsidR="00A14E72" w:rsidRDefault="00A14E72">
      <w:pPr>
        <w:pStyle w:val="BodyText"/>
        <w:rPr>
          <w:sz w:val="20"/>
        </w:rPr>
      </w:pPr>
    </w:p>
    <w:p w:rsidR="00A14E72" w:rsidRDefault="00A14E72">
      <w:pPr>
        <w:pStyle w:val="BodyText"/>
        <w:rPr>
          <w:sz w:val="20"/>
        </w:rPr>
      </w:pPr>
    </w:p>
    <w:p w:rsidR="00A14E72" w:rsidRDefault="00A14E72">
      <w:pPr>
        <w:pStyle w:val="BodyText"/>
        <w:rPr>
          <w:sz w:val="20"/>
        </w:rPr>
      </w:pPr>
    </w:p>
    <w:p w:rsidR="00A14E72" w:rsidRDefault="00A14E72">
      <w:pPr>
        <w:pStyle w:val="BodyText"/>
        <w:rPr>
          <w:sz w:val="20"/>
        </w:rPr>
      </w:pPr>
    </w:p>
    <w:p w:rsidR="00A14E72" w:rsidRDefault="00A14E72">
      <w:pPr>
        <w:pStyle w:val="BodyText"/>
        <w:rPr>
          <w:sz w:val="20"/>
        </w:rPr>
      </w:pPr>
    </w:p>
    <w:p w:rsidR="00A14E72" w:rsidRDefault="00A14E72">
      <w:pPr>
        <w:pStyle w:val="BodyText"/>
        <w:rPr>
          <w:sz w:val="20"/>
        </w:rPr>
      </w:pPr>
    </w:p>
    <w:p w:rsidR="00A14E72" w:rsidRDefault="00A14E72">
      <w:pPr>
        <w:pStyle w:val="BodyText"/>
        <w:rPr>
          <w:sz w:val="20"/>
        </w:rPr>
      </w:pPr>
    </w:p>
    <w:p w:rsidR="00A14E72" w:rsidRDefault="00A14E72">
      <w:pPr>
        <w:pStyle w:val="BodyText"/>
        <w:rPr>
          <w:sz w:val="20"/>
        </w:rPr>
      </w:pPr>
    </w:p>
    <w:p w:rsidR="00A14E72" w:rsidRDefault="00A14E72">
      <w:pPr>
        <w:pStyle w:val="BodyText"/>
        <w:spacing w:before="8"/>
        <w:rPr>
          <w:sz w:val="21"/>
        </w:rPr>
      </w:pPr>
    </w:p>
    <w:p w:rsidR="00A14E72" w:rsidRDefault="00FE779C">
      <w:pPr>
        <w:spacing w:before="100"/>
        <w:ind w:right="117"/>
        <w:jc w:val="right"/>
        <w:rPr>
          <w:rFonts w:ascii="Arial Black"/>
          <w:sz w:val="18"/>
        </w:rPr>
      </w:pPr>
      <w:r>
        <w:rPr>
          <w:rFonts w:ascii="Arial Black"/>
          <w:sz w:val="18"/>
        </w:rPr>
        <w:t>1</w:t>
      </w:r>
    </w:p>
    <w:sectPr w:rsidR="00A14E72">
      <w:type w:val="continuous"/>
      <w:pgSz w:w="12200" w:h="18720"/>
      <w:pgMar w:top="700" w:right="600" w:bottom="280" w:left="13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A14E72"/>
    <w:rsid w:val="00A14E72"/>
    <w:rsid w:val="00FE7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Times New Roman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FE77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779C"/>
    <w:rPr>
      <w:rFonts w:ascii="Tahoma" w:eastAsia="Arial" w:hAnsi="Tahoma" w:cs="Tahoma"/>
      <w:sz w:val="16"/>
      <w:szCs w:val="16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797</Characters>
  <Application>Microsoft Office Word</Application>
  <DocSecurity>0</DocSecurity>
  <Lines>6</Lines>
  <Paragraphs>1</Paragraphs>
  <ScaleCrop>false</ScaleCrop>
  <Company/>
  <LinksUpToDate>false</LinksUpToDate>
  <CharactersWithSpaces>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Teknik Pertanian</dc:creator>
  <cp:lastModifiedBy>User</cp:lastModifiedBy>
  <cp:revision>2</cp:revision>
  <dcterms:created xsi:type="dcterms:W3CDTF">2019-02-14T05:52:00Z</dcterms:created>
  <dcterms:modified xsi:type="dcterms:W3CDTF">2019-02-14T21:08:00Z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2017-07-05T00:00:00Z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2019-02-14T00:00:00Z</vt:filetime>
  </property>
</Properties>
</file>